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31" w:rsidRPr="00493AB7" w:rsidRDefault="006C6D31" w:rsidP="006C6D31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26531B" w:rsidRPr="00860F90" w:rsidRDefault="0026531B" w:rsidP="0026531B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>
        <w:rPr>
          <w:color w:val="242424"/>
          <w:sz w:val="28"/>
          <w:szCs w:val="28"/>
        </w:rPr>
        <w:t>Акционерного общества «</w:t>
      </w:r>
      <w:proofErr w:type="spellStart"/>
      <w:r>
        <w:rPr>
          <w:color w:val="242424"/>
          <w:sz w:val="28"/>
          <w:szCs w:val="28"/>
        </w:rPr>
        <w:t>Транснефть-Приволга</w:t>
      </w:r>
      <w:proofErr w:type="spellEnd"/>
      <w:r>
        <w:rPr>
          <w:color w:val="242424"/>
          <w:sz w:val="28"/>
          <w:szCs w:val="28"/>
        </w:rPr>
        <w:t>» (ИНН 6317024749, ОГРН 1026301416371, местонахождение: 443020, Самарская область, г</w:t>
      </w:r>
      <w:proofErr w:type="gramStart"/>
      <w:r>
        <w:rPr>
          <w:color w:val="242424"/>
          <w:sz w:val="28"/>
          <w:szCs w:val="28"/>
        </w:rPr>
        <w:t>.С</w:t>
      </w:r>
      <w:proofErr w:type="gramEnd"/>
      <w:r>
        <w:rPr>
          <w:color w:val="242424"/>
          <w:sz w:val="28"/>
          <w:szCs w:val="28"/>
        </w:rPr>
        <w:t>амара, ул.Ленинская, д. 100)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>
        <w:rPr>
          <w:color w:val="242424"/>
          <w:sz w:val="28"/>
          <w:szCs w:val="28"/>
        </w:rPr>
        <w:t xml:space="preserve">для складирования </w:t>
      </w:r>
      <w:proofErr w:type="gramStart"/>
      <w:r>
        <w:rPr>
          <w:color w:val="242424"/>
          <w:sz w:val="28"/>
          <w:szCs w:val="28"/>
        </w:rPr>
        <w:t>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реконструкции, объекта федерального значения «Магистральный нефтепровод Бугуруслан-Сызрань, р. Самара (основная нитка) 147 км -149 км.</w:t>
      </w:r>
      <w:proofErr w:type="gram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Ду</w:t>
      </w:r>
      <w:proofErr w:type="spellEnd"/>
      <w:r>
        <w:rPr>
          <w:color w:val="242424"/>
          <w:sz w:val="28"/>
          <w:szCs w:val="28"/>
        </w:rPr>
        <w:t xml:space="preserve"> 700. (замена </w:t>
      </w:r>
      <w:proofErr w:type="gramStart"/>
      <w:r>
        <w:rPr>
          <w:color w:val="242424"/>
          <w:sz w:val="28"/>
          <w:szCs w:val="28"/>
        </w:rPr>
        <w:t>пойменных</w:t>
      </w:r>
      <w:proofErr w:type="gramEnd"/>
      <w:r>
        <w:rPr>
          <w:color w:val="242424"/>
          <w:sz w:val="28"/>
          <w:szCs w:val="28"/>
        </w:rPr>
        <w:t xml:space="preserve"> участок). Самарское  РНУ. Реконструкция» и его неотъемлемых технологических частей,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</w:t>
      </w:r>
      <w:proofErr w:type="gramStart"/>
      <w:r>
        <w:rPr>
          <w:color w:val="242424"/>
          <w:sz w:val="28"/>
          <w:szCs w:val="28"/>
        </w:rPr>
        <w:t>.К</w:t>
      </w:r>
      <w:proofErr w:type="gramEnd"/>
      <w:r>
        <w:rPr>
          <w:color w:val="242424"/>
          <w:sz w:val="28"/>
          <w:szCs w:val="28"/>
        </w:rPr>
        <w:t>инель</w:t>
      </w:r>
      <w:proofErr w:type="spellEnd"/>
      <w:r>
        <w:rPr>
          <w:color w:val="242424"/>
          <w:sz w:val="28"/>
          <w:szCs w:val="28"/>
        </w:rPr>
        <w:t xml:space="preserve"> (см.таблицу): </w:t>
      </w:r>
    </w:p>
    <w:p w:rsidR="0026531B" w:rsidRDefault="0026531B" w:rsidP="0026531B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tbl>
      <w:tblPr>
        <w:tblW w:w="9654" w:type="dxa"/>
        <w:tblInd w:w="-318" w:type="dxa"/>
        <w:tblLook w:val="04A0"/>
      </w:tblPr>
      <w:tblGrid>
        <w:gridCol w:w="3500"/>
        <w:gridCol w:w="3500"/>
        <w:gridCol w:w="2654"/>
      </w:tblGrid>
      <w:tr w:rsidR="0026531B" w:rsidRPr="00692CE6" w:rsidTr="0026531B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63:22:1401001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Самарская область,  городской округ Кинель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6531B" w:rsidRPr="00692CE6" w:rsidTr="0026531B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63:22:1402001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Самарская область,  городской округ Кинель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1217</w:t>
            </w:r>
          </w:p>
        </w:tc>
      </w:tr>
      <w:tr w:rsidR="0026531B" w:rsidRPr="00692CE6" w:rsidTr="0026531B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63:22:1404001:1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лесничество,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7989</w:t>
            </w:r>
          </w:p>
        </w:tc>
      </w:tr>
      <w:tr w:rsidR="0026531B" w:rsidRPr="00692CE6" w:rsidTr="0026531B">
        <w:trPr>
          <w:trHeight w:val="22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63:22:1402002:56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участковое лесничество, квартал № 41 и часть квартала №40,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10226</w:t>
            </w:r>
          </w:p>
        </w:tc>
      </w:tr>
      <w:tr w:rsidR="0026531B" w:rsidRPr="00692CE6" w:rsidTr="0026531B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63:22:0000000:3832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gramStart"/>
            <w:r w:rsidRPr="00692CE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92CE6">
              <w:rPr>
                <w:color w:val="000000"/>
                <w:sz w:val="24"/>
                <w:szCs w:val="24"/>
              </w:rPr>
              <w:t>.о. Кинель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26531B" w:rsidRPr="00692CE6" w:rsidTr="0026531B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63:22:0000000:3699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26531B" w:rsidRPr="00692CE6" w:rsidTr="0026531B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63:22:0000000:3412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в границах бывшего колхоза имени Кирова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2122</w:t>
            </w:r>
          </w:p>
        </w:tc>
      </w:tr>
      <w:tr w:rsidR="0026531B" w:rsidRPr="00692CE6" w:rsidTr="0026531B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63:22:0000000:3296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в границах бывшего колхоза имени Кирова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4777</w:t>
            </w:r>
          </w:p>
        </w:tc>
      </w:tr>
      <w:tr w:rsidR="0026531B" w:rsidRPr="00692CE6" w:rsidTr="0026531B">
        <w:trPr>
          <w:trHeight w:val="18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lastRenderedPageBreak/>
              <w:t>63:22:1402001:1104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участковое лесничество, квартал № 39 с/х, выдел 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611</w:t>
            </w:r>
          </w:p>
        </w:tc>
      </w:tr>
      <w:tr w:rsidR="0026531B" w:rsidRPr="00692CE6" w:rsidTr="0026531B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63:22:1402001:1126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Российская Федерация, Самарская область, городской округ Кинель,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26531B" w:rsidRPr="00692CE6" w:rsidTr="0026531B">
        <w:trPr>
          <w:trHeight w:val="18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26531B">
            <w:pPr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63:22:1402001:1103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участковое лесничество, квартал № 39 с/х, выдел 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45</w:t>
            </w:r>
          </w:p>
        </w:tc>
      </w:tr>
      <w:tr w:rsidR="0026531B" w:rsidRPr="00692CE6" w:rsidTr="0026531B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63:22:0000000:3769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Российская Федерация, Самарская область, </w:t>
            </w:r>
            <w:proofErr w:type="gramStart"/>
            <w:r w:rsidRPr="00692CE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92CE6">
              <w:rPr>
                <w:color w:val="000000"/>
                <w:sz w:val="24"/>
                <w:szCs w:val="24"/>
              </w:rPr>
              <w:t>.о. Кинель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B" w:rsidRPr="00692CE6" w:rsidRDefault="0026531B" w:rsidP="0068760A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0,3453</w:t>
            </w:r>
          </w:p>
        </w:tc>
      </w:tr>
    </w:tbl>
    <w:p w:rsidR="0026531B" w:rsidRDefault="0026531B" w:rsidP="0026531B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580BAD" w:rsidRDefault="00580BAD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</w:p>
    <w:p w:rsidR="0026531B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t xml:space="preserve">Площадь части земельного </w:t>
      </w:r>
      <w:proofErr w:type="gramStart"/>
      <w:r w:rsidRPr="00860F90">
        <w:rPr>
          <w:color w:val="242424"/>
          <w:sz w:val="28"/>
          <w:szCs w:val="28"/>
        </w:rPr>
        <w:t>участка</w:t>
      </w:r>
      <w:proofErr w:type="gramEnd"/>
      <w:r w:rsidRPr="00860F90">
        <w:rPr>
          <w:color w:val="242424"/>
          <w:sz w:val="28"/>
          <w:szCs w:val="28"/>
        </w:rPr>
        <w:t xml:space="preserve"> на которую предполагается установить сервитут, составляет </w:t>
      </w:r>
      <w:r>
        <w:rPr>
          <w:color w:val="242424"/>
          <w:sz w:val="28"/>
          <w:szCs w:val="28"/>
        </w:rPr>
        <w:t>28 381,35</w:t>
      </w:r>
      <w:r w:rsidRPr="00860F90">
        <w:rPr>
          <w:color w:val="242424"/>
          <w:sz w:val="28"/>
          <w:szCs w:val="28"/>
        </w:rPr>
        <w:t xml:space="preserve"> кв.м. </w:t>
      </w:r>
    </w:p>
    <w:p w:rsidR="00580BAD" w:rsidRDefault="00580BAD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Обоснование необходимости установления публичного сервитута:</w:t>
      </w:r>
    </w:p>
    <w:p w:rsidR="00580BAD" w:rsidRDefault="00580BAD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Проектной документацией предусматривается реконструкция действующего участка магистрального нефтепровода в рамках реализации проекта «Магистральный нефтепровод Бугуруслан-Сызрань, р</w:t>
      </w:r>
      <w:proofErr w:type="gramStart"/>
      <w:r>
        <w:rPr>
          <w:color w:val="242424"/>
          <w:sz w:val="28"/>
          <w:szCs w:val="28"/>
        </w:rPr>
        <w:t>.С</w:t>
      </w:r>
      <w:proofErr w:type="gramEnd"/>
      <w:r>
        <w:rPr>
          <w:color w:val="242424"/>
          <w:sz w:val="28"/>
          <w:szCs w:val="28"/>
        </w:rPr>
        <w:t>амара (основная нитка) 147 км -149 км. ДУ 700. (замена пойменных участков)</w:t>
      </w:r>
      <w:proofErr w:type="gramStart"/>
      <w:r>
        <w:rPr>
          <w:color w:val="242424"/>
          <w:sz w:val="28"/>
          <w:szCs w:val="28"/>
        </w:rPr>
        <w:t>.С</w:t>
      </w:r>
      <w:proofErr w:type="gramEnd"/>
      <w:r>
        <w:rPr>
          <w:color w:val="242424"/>
          <w:sz w:val="28"/>
          <w:szCs w:val="28"/>
        </w:rPr>
        <w:t>амарское РНУ. Реконструкция».</w:t>
      </w:r>
    </w:p>
    <w:p w:rsidR="00580BAD" w:rsidRDefault="00580BAD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Назначение и техническое состояние трубопровода:</w:t>
      </w:r>
    </w:p>
    <w:p w:rsidR="00D63131" w:rsidRDefault="00580BAD" w:rsidP="00580BAD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Магистральный нефтепровод «</w:t>
      </w:r>
      <w:proofErr w:type="gramStart"/>
      <w:r>
        <w:rPr>
          <w:color w:val="242424"/>
          <w:sz w:val="28"/>
          <w:szCs w:val="28"/>
        </w:rPr>
        <w:t>Бавлы-Куйбышев</w:t>
      </w:r>
      <w:proofErr w:type="gramEnd"/>
      <w:r>
        <w:rPr>
          <w:color w:val="242424"/>
          <w:sz w:val="28"/>
          <w:szCs w:val="28"/>
        </w:rPr>
        <w:t xml:space="preserve">» Ду-500 введен в эксплуатацию в 1969 году. Имеющиеся дефекты и фактическая глубина заложения трубопровода не соответствуют требованиям СП 36.13330.2012 «Магистральные трубопроводы. Актуализированная редакция </w:t>
      </w:r>
      <w:proofErr w:type="spellStart"/>
      <w:r>
        <w:rPr>
          <w:color w:val="242424"/>
          <w:sz w:val="28"/>
          <w:szCs w:val="28"/>
        </w:rPr>
        <w:t>СНип</w:t>
      </w:r>
      <w:proofErr w:type="spellEnd"/>
      <w:r>
        <w:rPr>
          <w:color w:val="242424"/>
          <w:sz w:val="28"/>
          <w:szCs w:val="28"/>
        </w:rPr>
        <w:t xml:space="preserve"> 2.05.06-85</w:t>
      </w:r>
      <w:r w:rsidRPr="00580BAD">
        <w:rPr>
          <w:color w:val="242424"/>
          <w:sz w:val="28"/>
          <w:szCs w:val="28"/>
        </w:rPr>
        <w:t>*</w:t>
      </w:r>
      <w:r>
        <w:rPr>
          <w:color w:val="242424"/>
          <w:sz w:val="28"/>
          <w:szCs w:val="28"/>
        </w:rPr>
        <w:t>» и требованиям промышленной безопасности опасного производственного</w:t>
      </w:r>
      <w:r w:rsidR="00D63131">
        <w:rPr>
          <w:color w:val="242424"/>
          <w:sz w:val="28"/>
          <w:szCs w:val="28"/>
        </w:rPr>
        <w:t xml:space="preserve"> объекта, что снижает  безопасную эксплуатацию нефтепродуктопровода.</w:t>
      </w:r>
    </w:p>
    <w:p w:rsidR="00580BAD" w:rsidRPr="00580BAD" w:rsidRDefault="00D63131" w:rsidP="00580BAD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соответствии с подпунктом 5 пункта 2 статьи 39.41 обоснованием установления публичного сервитута является раздел</w:t>
      </w:r>
      <w:r w:rsidR="00580BA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проектной</w:t>
      </w:r>
      <w:bookmarkStart w:id="0" w:name="_GoBack"/>
      <w:bookmarkEnd w:id="0"/>
      <w:r>
        <w:rPr>
          <w:color w:val="242424"/>
          <w:sz w:val="28"/>
          <w:szCs w:val="28"/>
        </w:rPr>
        <w:t xml:space="preserve"> документации «Проект организации строительства» по объекту «Магистральный нефтепровод Бугуруслан-Сызрань, р</w:t>
      </w:r>
      <w:proofErr w:type="gramStart"/>
      <w:r>
        <w:rPr>
          <w:color w:val="242424"/>
          <w:sz w:val="28"/>
          <w:szCs w:val="28"/>
        </w:rPr>
        <w:t>.С</w:t>
      </w:r>
      <w:proofErr w:type="gramEnd"/>
      <w:r>
        <w:rPr>
          <w:color w:val="242424"/>
          <w:sz w:val="28"/>
          <w:szCs w:val="28"/>
        </w:rPr>
        <w:t xml:space="preserve">амара (основная нитка) 147 км – 149 км. </w:t>
      </w:r>
      <w:proofErr w:type="spellStart"/>
      <w:r>
        <w:rPr>
          <w:color w:val="242424"/>
          <w:sz w:val="28"/>
          <w:szCs w:val="28"/>
        </w:rPr>
        <w:t>Ду</w:t>
      </w:r>
      <w:proofErr w:type="spellEnd"/>
      <w:r>
        <w:rPr>
          <w:color w:val="242424"/>
          <w:sz w:val="28"/>
          <w:szCs w:val="28"/>
        </w:rPr>
        <w:t xml:space="preserve"> 700. (замена пойменных участков). Самарское РНУ. Реконструкция» (Г.2.0000.24088-ТПВ_ГТП -564.000-ПОС</w:t>
      </w:r>
      <w:proofErr w:type="gramStart"/>
      <w:r>
        <w:rPr>
          <w:color w:val="242424"/>
          <w:sz w:val="28"/>
          <w:szCs w:val="28"/>
        </w:rPr>
        <w:t>1</w:t>
      </w:r>
      <w:proofErr w:type="gramEnd"/>
      <w:r>
        <w:rPr>
          <w:color w:val="242424"/>
          <w:sz w:val="28"/>
          <w:szCs w:val="28"/>
        </w:rPr>
        <w:t>, Г.2.0000.24088-ТПВ_ГТП-564.000-ПОС2).</w:t>
      </w:r>
    </w:p>
    <w:p w:rsidR="0026531B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сервитута: с 25.12.2023г. по 30.10.2024г.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lastRenderedPageBreak/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</w:t>
      </w:r>
      <w:proofErr w:type="gramStart"/>
      <w:r w:rsidRPr="00443BCF">
        <w:rPr>
          <w:color w:val="242424"/>
          <w:sz w:val="28"/>
          <w:szCs w:val="28"/>
        </w:rPr>
        <w:t>.</w:t>
      </w:r>
      <w:r w:rsidRPr="00860F90">
        <w:rPr>
          <w:color w:val="242424"/>
          <w:sz w:val="28"/>
          <w:szCs w:val="28"/>
        </w:rPr>
        <w:t>К</w:t>
      </w:r>
      <w:proofErr w:type="gramEnd"/>
      <w:r w:rsidRPr="00860F90">
        <w:rPr>
          <w:color w:val="242424"/>
          <w:sz w:val="28"/>
          <w:szCs w:val="28"/>
        </w:rPr>
        <w:t>инель</w:t>
      </w:r>
      <w:proofErr w:type="spellEnd"/>
      <w:r w:rsidRPr="00443BCF">
        <w:rPr>
          <w:color w:val="242424"/>
          <w:sz w:val="28"/>
          <w:szCs w:val="28"/>
        </w:rPr>
        <w:t>, ул.</w:t>
      </w:r>
      <w:r>
        <w:rPr>
          <w:color w:val="242424"/>
          <w:sz w:val="28"/>
          <w:szCs w:val="28"/>
        </w:rPr>
        <w:t>Мира,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ый</w:t>
      </w:r>
      <w:r w:rsidRPr="00443BCF">
        <w:rPr>
          <w:color w:val="242424"/>
          <w:sz w:val="28"/>
          <w:szCs w:val="28"/>
        </w:rPr>
        <w:t xml:space="preserve"> телефон: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</w:t>
      </w:r>
      <w:proofErr w:type="gramStart"/>
      <w:r w:rsidRPr="00443BCF">
        <w:rPr>
          <w:color w:val="242424"/>
          <w:sz w:val="28"/>
          <w:szCs w:val="28"/>
        </w:rPr>
        <w:t>ходатайстве</w:t>
      </w:r>
      <w:proofErr w:type="gramEnd"/>
      <w:r w:rsidRPr="00443BCF">
        <w:rPr>
          <w:color w:val="242424"/>
          <w:sz w:val="28"/>
          <w:szCs w:val="28"/>
        </w:rPr>
        <w:t xml:space="preserve">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p w:rsidR="00371344" w:rsidRDefault="00371344" w:rsidP="0026531B">
      <w:pPr>
        <w:shd w:val="clear" w:color="auto" w:fill="FFFFFF"/>
        <w:spacing w:line="276" w:lineRule="auto"/>
        <w:ind w:firstLine="851"/>
        <w:jc w:val="both"/>
      </w:pPr>
    </w:p>
    <w:sectPr w:rsidR="00371344" w:rsidSect="0014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1D3E"/>
    <w:multiLevelType w:val="hybridMultilevel"/>
    <w:tmpl w:val="6854BF82"/>
    <w:lvl w:ilvl="0" w:tplc="3EBE6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EE3"/>
    <w:rsid w:val="001421B8"/>
    <w:rsid w:val="0026531B"/>
    <w:rsid w:val="00371344"/>
    <w:rsid w:val="00580BAD"/>
    <w:rsid w:val="006C6D31"/>
    <w:rsid w:val="00726A2D"/>
    <w:rsid w:val="007547F7"/>
    <w:rsid w:val="00A57EE3"/>
    <w:rsid w:val="00D6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Эдуард</cp:lastModifiedBy>
  <cp:revision>6</cp:revision>
  <dcterms:created xsi:type="dcterms:W3CDTF">2021-12-30T07:45:00Z</dcterms:created>
  <dcterms:modified xsi:type="dcterms:W3CDTF">2023-03-31T12:46:00Z</dcterms:modified>
</cp:coreProperties>
</file>